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F54E5" w14:textId="77777777" w:rsidR="0093616D" w:rsidRPr="0093616D" w:rsidRDefault="0093616D" w:rsidP="007C03AF">
      <w:pPr>
        <w:suppressAutoHyphens/>
        <w:spacing w:after="0" w:line="240" w:lineRule="auto"/>
        <w:textAlignment w:val="baseline"/>
        <w:rPr>
          <w:rFonts w:ascii="Calibri" w:eastAsia="SimSun" w:hAnsi="Calibri" w:cs="Calibri"/>
          <w:sz w:val="24"/>
          <w:szCs w:val="24"/>
          <w14:ligatures w14:val="none"/>
        </w:rPr>
      </w:pPr>
      <w:bookmarkStart w:id="0" w:name="_GoBack"/>
      <w:bookmarkEnd w:id="0"/>
      <w:r w:rsidRPr="0093616D">
        <w:rPr>
          <w:rFonts w:ascii="Calibri" w:eastAsia="SimSun" w:hAnsi="Calibri" w:cs="Calibri"/>
          <w:b/>
          <w:sz w:val="24"/>
          <w:szCs w:val="24"/>
          <w14:ligatures w14:val="none"/>
        </w:rPr>
        <w:t xml:space="preserve">Obowiązek informacyjny RODO </w:t>
      </w:r>
      <w:r w:rsidRPr="0093616D">
        <w:rPr>
          <w:rFonts w:ascii="Calibri" w:eastAsia="SimSun" w:hAnsi="Calibri" w:cs="Calibri"/>
          <w:sz w:val="24"/>
          <w:szCs w:val="24"/>
          <w14:ligatures w14:val="none"/>
        </w:rPr>
        <w:t xml:space="preserve">- </w:t>
      </w:r>
      <w:r w:rsidRPr="0093616D">
        <w:rPr>
          <w:rFonts w:ascii="Calibri" w:eastAsia="SimSun" w:hAnsi="Calibri" w:cs="Calibri"/>
          <w:b/>
          <w:sz w:val="24"/>
          <w:szCs w:val="24"/>
          <w14:ligatures w14:val="none"/>
        </w:rPr>
        <w:t>STYPENDIA I ZASIŁKI SZKOLNE</w:t>
      </w:r>
    </w:p>
    <w:p w14:paraId="2B789BB3" w14:textId="77777777" w:rsidR="0093616D" w:rsidRPr="0093616D" w:rsidRDefault="0093616D" w:rsidP="0093616D">
      <w:pPr>
        <w:suppressAutoHyphens/>
        <w:spacing w:after="0" w:line="240" w:lineRule="auto"/>
        <w:jc w:val="center"/>
        <w:textAlignment w:val="baseline"/>
        <w:rPr>
          <w:rFonts w:ascii="Calibri" w:eastAsia="SimSun" w:hAnsi="Calibri" w:cs="Calibri"/>
          <w14:ligatures w14:val="none"/>
        </w:rPr>
      </w:pPr>
    </w:p>
    <w:p w14:paraId="4CF9F8F2" w14:textId="77777777" w:rsidR="0093616D" w:rsidRPr="0093616D" w:rsidRDefault="0093616D" w:rsidP="0093616D">
      <w:pPr>
        <w:suppressAutoHyphens/>
        <w:spacing w:after="0" w:line="240" w:lineRule="auto"/>
        <w:jc w:val="both"/>
        <w:textAlignment w:val="baseline"/>
        <w:rPr>
          <w:rFonts w:ascii="Calibri" w:eastAsia="SimSun" w:hAnsi="Calibri" w:cs="Calibri"/>
          <w14:ligatures w14:val="none"/>
        </w:rPr>
      </w:pPr>
      <w:r w:rsidRPr="0093616D">
        <w:rPr>
          <w:rFonts w:ascii="Calibri" w:eastAsia="Times New Roman" w:hAnsi="Calibri" w:cs="Calibri"/>
          <w:lang w:eastAsia="pl-PL"/>
          <w14:ligatures w14:val="none"/>
        </w:rPr>
        <w:tab/>
        <w:t>W związku z art. 13 ust. 1 i 2 Rozporządzenia Parlamentu Europejskiego i Rady (UE) 2016/679 z dnia 27 kwietnia 2016 roku w sprawie ochrony osób fizycznych w związku z przetwarzaniem danych osobowych i w sprawie swobodnego przepływu takich danych oraz uchylenia dyrektywy 95/46/WE (ogólne rozporządzenie o ochronie danych), dalej: RODO, przekazujemy następujące informacje:</w:t>
      </w:r>
    </w:p>
    <w:p w14:paraId="2CD02A5E" w14:textId="77777777" w:rsidR="0093616D" w:rsidRPr="0093616D" w:rsidRDefault="0093616D" w:rsidP="0093616D">
      <w:pPr>
        <w:suppressAutoHyphens/>
        <w:spacing w:after="0" w:line="240" w:lineRule="auto"/>
        <w:jc w:val="both"/>
        <w:textAlignment w:val="baseline"/>
        <w:rPr>
          <w:rFonts w:ascii="Calibri" w:eastAsia="Times New Roman" w:hAnsi="Calibri" w:cs="Calibri"/>
          <w:lang w:eastAsia="pl-PL"/>
          <w14:ligatures w14:val="none"/>
        </w:rPr>
      </w:pPr>
    </w:p>
    <w:p w14:paraId="48F61271" w14:textId="14C74FC5" w:rsidR="0093616D" w:rsidRPr="00221664" w:rsidRDefault="0093616D" w:rsidP="0093616D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Calibri"/>
          <w:b/>
          <w:lang w:eastAsia="pl-PL"/>
          <w14:ligatures w14:val="none"/>
        </w:rPr>
      </w:pPr>
      <w:r w:rsidRPr="0022166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Administratorem danych osobowych jest </w:t>
      </w:r>
      <w:r w:rsidR="00221664" w:rsidRPr="00221664">
        <w:t>Wójt Gminy Raba Wyżna z siedzibą w Urzędzie Gminy</w:t>
      </w:r>
      <w:r w:rsidR="00221664" w:rsidRPr="00221664">
        <w:rPr>
          <w:spacing w:val="-2"/>
        </w:rPr>
        <w:t xml:space="preserve"> </w:t>
      </w:r>
      <w:r w:rsidR="00221664" w:rsidRPr="00221664">
        <w:t>w</w:t>
      </w:r>
      <w:r w:rsidR="00221664" w:rsidRPr="00221664">
        <w:rPr>
          <w:spacing w:val="-3"/>
        </w:rPr>
        <w:t xml:space="preserve"> </w:t>
      </w:r>
      <w:r w:rsidR="00221664" w:rsidRPr="00221664">
        <w:t>Rabie</w:t>
      </w:r>
      <w:r w:rsidR="00221664" w:rsidRPr="00221664">
        <w:rPr>
          <w:spacing w:val="-3"/>
        </w:rPr>
        <w:t xml:space="preserve"> </w:t>
      </w:r>
      <w:r w:rsidR="00221664" w:rsidRPr="00221664">
        <w:t>Wyżnej,</w:t>
      </w:r>
      <w:r w:rsidR="00221664" w:rsidRPr="00221664">
        <w:rPr>
          <w:spacing w:val="-4"/>
        </w:rPr>
        <w:t xml:space="preserve"> </w:t>
      </w:r>
      <w:r w:rsidR="00221664" w:rsidRPr="00221664">
        <w:t>34-721</w:t>
      </w:r>
      <w:r w:rsidR="00221664" w:rsidRPr="00221664">
        <w:rPr>
          <w:spacing w:val="-1"/>
        </w:rPr>
        <w:t xml:space="preserve"> </w:t>
      </w:r>
      <w:r w:rsidR="00221664" w:rsidRPr="00221664">
        <w:t>Raba</w:t>
      </w:r>
      <w:r w:rsidR="00221664" w:rsidRPr="00221664">
        <w:rPr>
          <w:spacing w:val="-2"/>
        </w:rPr>
        <w:t xml:space="preserve"> </w:t>
      </w:r>
      <w:r w:rsidR="00221664" w:rsidRPr="00221664">
        <w:t>Wyżna</w:t>
      </w:r>
      <w:r w:rsidR="00221664" w:rsidRPr="00221664">
        <w:rPr>
          <w:spacing w:val="-4"/>
        </w:rPr>
        <w:t xml:space="preserve"> </w:t>
      </w:r>
      <w:r w:rsidR="00221664" w:rsidRPr="00221664">
        <w:t>41,</w:t>
      </w:r>
      <w:r w:rsidR="00221664" w:rsidRPr="00221664">
        <w:rPr>
          <w:spacing w:val="-4"/>
        </w:rPr>
        <w:t xml:space="preserve"> </w:t>
      </w:r>
      <w:r w:rsidR="00221664" w:rsidRPr="00221664">
        <w:t>Tel.:</w:t>
      </w:r>
      <w:r w:rsidR="00221664" w:rsidRPr="00221664">
        <w:rPr>
          <w:spacing w:val="-2"/>
        </w:rPr>
        <w:t xml:space="preserve"> </w:t>
      </w:r>
      <w:r w:rsidR="00221664" w:rsidRPr="00221664">
        <w:t>+48</w:t>
      </w:r>
      <w:r w:rsidR="00221664" w:rsidRPr="00221664">
        <w:rPr>
          <w:spacing w:val="-1"/>
        </w:rPr>
        <w:t xml:space="preserve"> </w:t>
      </w:r>
      <w:r w:rsidR="00221664" w:rsidRPr="00221664">
        <w:t>18</w:t>
      </w:r>
      <w:r w:rsidR="00221664" w:rsidRPr="00221664">
        <w:rPr>
          <w:spacing w:val="-1"/>
        </w:rPr>
        <w:t xml:space="preserve"> </w:t>
      </w:r>
      <w:r w:rsidR="00221664" w:rsidRPr="00221664">
        <w:t>269</w:t>
      </w:r>
      <w:r w:rsidR="00221664" w:rsidRPr="00221664">
        <w:rPr>
          <w:spacing w:val="-3"/>
        </w:rPr>
        <w:t xml:space="preserve"> </w:t>
      </w:r>
      <w:r w:rsidR="00221664" w:rsidRPr="00221664">
        <w:t>12</w:t>
      </w:r>
      <w:r w:rsidR="00221664" w:rsidRPr="00221664">
        <w:rPr>
          <w:spacing w:val="-3"/>
        </w:rPr>
        <w:t xml:space="preserve"> </w:t>
      </w:r>
      <w:r w:rsidR="00221664" w:rsidRPr="00221664">
        <w:t>50,</w:t>
      </w:r>
      <w:r w:rsidR="00221664" w:rsidRPr="00221664">
        <w:rPr>
          <w:spacing w:val="-4"/>
        </w:rPr>
        <w:t xml:space="preserve"> </w:t>
      </w:r>
      <w:r w:rsidR="00221664" w:rsidRPr="00221664">
        <w:t>Fax:</w:t>
      </w:r>
      <w:r w:rsidR="00221664" w:rsidRPr="00221664">
        <w:rPr>
          <w:spacing w:val="-2"/>
        </w:rPr>
        <w:t xml:space="preserve"> </w:t>
      </w:r>
      <w:r w:rsidR="00221664" w:rsidRPr="00221664">
        <w:t>+48</w:t>
      </w:r>
      <w:r w:rsidR="00221664" w:rsidRPr="00221664">
        <w:rPr>
          <w:spacing w:val="-3"/>
        </w:rPr>
        <w:t xml:space="preserve"> </w:t>
      </w:r>
      <w:r w:rsidR="00221664" w:rsidRPr="00221664">
        <w:t>18</w:t>
      </w:r>
      <w:r w:rsidR="00221664" w:rsidRPr="00221664">
        <w:rPr>
          <w:spacing w:val="-3"/>
        </w:rPr>
        <w:t xml:space="preserve"> </w:t>
      </w:r>
      <w:r w:rsidR="00221664" w:rsidRPr="00221664">
        <w:t xml:space="preserve">269 12 51, e-mail: </w:t>
      </w:r>
      <w:hyperlink r:id="rId6">
        <w:r w:rsidR="00221664" w:rsidRPr="00221664">
          <w:t>urzad@rabawyzna.pl,</w:t>
        </w:r>
      </w:hyperlink>
      <w:r w:rsidR="00221664" w:rsidRPr="00221664">
        <w:t xml:space="preserve"> strona internetowa: </w:t>
      </w:r>
      <w:hyperlink r:id="rId7">
        <w:r w:rsidR="00221664" w:rsidRPr="00221664">
          <w:t>www.rabawyzna.pl,</w:t>
        </w:r>
      </w:hyperlink>
      <w:r w:rsidR="00221664" w:rsidRPr="00221664">
        <w:t xml:space="preserve"> BIP Urzędu: bip.rabawyzna.pl</w:t>
      </w:r>
      <w:r w:rsidRPr="00221664">
        <w:rPr>
          <w:rFonts w:ascii="Calibri" w:eastAsia="Times New Roman" w:hAnsi="Calibri" w:cs="Calibri"/>
          <w:b/>
          <w:lang w:eastAsia="pl-PL"/>
          <w14:ligatures w14:val="none"/>
        </w:rPr>
        <w:t xml:space="preserve"> </w:t>
      </w:r>
      <w:r w:rsidRPr="00221664">
        <w:rPr>
          <w:rFonts w:ascii="Calibri" w:eastAsia="Times New Roman" w:hAnsi="Calibri" w:cs="Calibri"/>
          <w:bCs/>
          <w:lang w:eastAsia="pl-PL"/>
          <w14:ligatures w14:val="none"/>
        </w:rPr>
        <w:t>zwany dalej Administratorem.</w:t>
      </w:r>
      <w:r w:rsidRPr="00221664">
        <w:rPr>
          <w:rFonts w:ascii="Calibri" w:eastAsia="Times New Roman" w:hAnsi="Calibri" w:cs="Calibri"/>
          <w:b/>
          <w:lang w:eastAsia="pl-PL"/>
          <w14:ligatures w14:val="none"/>
        </w:rPr>
        <w:t xml:space="preserve"> </w:t>
      </w:r>
    </w:p>
    <w:p w14:paraId="4500718D" w14:textId="163D871F" w:rsidR="0093616D" w:rsidRPr="00221664" w:rsidRDefault="0093616D" w:rsidP="0093616D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SimSun" w:hAnsi="Calibri" w:cs="Calibri"/>
          <w:color w:val="FF0000"/>
          <w14:ligatures w14:val="none"/>
        </w:rPr>
      </w:pPr>
      <w:r w:rsidRPr="00221664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Administrator wyznaczył Inspektora Ochrony Danych Osobowych, z którym można kontaktować się pod adresem email: </w:t>
      </w:r>
      <w:hyperlink r:id="rId8">
        <w:r w:rsidR="00221664" w:rsidRPr="00221664">
          <w:t>iod.ug@rabawyzna.pl</w:t>
        </w:r>
      </w:hyperlink>
      <w:r w:rsidR="00221664" w:rsidRPr="00221664">
        <w:t xml:space="preserve"> lub pisemnie na adres </w:t>
      </w:r>
      <w:r w:rsidR="00221664" w:rsidRPr="00221664">
        <w:rPr>
          <w:spacing w:val="-2"/>
        </w:rPr>
        <w:t>Administratora</w:t>
      </w:r>
      <w:r w:rsidR="00221664">
        <w:rPr>
          <w:spacing w:val="-2"/>
        </w:rPr>
        <w:t>.</w:t>
      </w:r>
    </w:p>
    <w:p w14:paraId="3D10F82D" w14:textId="77777777" w:rsidR="0093616D" w:rsidRPr="00221664" w:rsidRDefault="0093616D" w:rsidP="0093616D">
      <w:pPr>
        <w:numPr>
          <w:ilvl w:val="0"/>
          <w:numId w:val="1"/>
        </w:numPr>
        <w:suppressAutoHyphens/>
        <w:spacing w:after="0" w:line="240" w:lineRule="auto"/>
        <w:jc w:val="both"/>
        <w:textAlignment w:val="baseline"/>
        <w:rPr>
          <w:rFonts w:ascii="Calibri" w:eastAsia="SimSun" w:hAnsi="Calibri" w:cs="Calibri"/>
          <w14:ligatures w14:val="none"/>
        </w:rPr>
      </w:pPr>
      <w:r w:rsidRPr="00221664">
        <w:rPr>
          <w:rFonts w:ascii="Calibri" w:eastAsia="SimSun" w:hAnsi="Calibri" w:cs="Calibri"/>
          <w14:ligatures w14:val="none"/>
        </w:rPr>
        <w:t>Pani/Pana dane osobowe przetwarzane będą w celach:</w:t>
      </w:r>
    </w:p>
    <w:p w14:paraId="4F0DBAE7" w14:textId="25CA2416" w:rsidR="0093616D" w:rsidRPr="0093616D" w:rsidRDefault="0093616D" w:rsidP="0093616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3616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przyjmowania i rozpatrywania wniosków i wydawania decyzji z zakresu stypendiów i zasiłków szkolnych  </w:t>
      </w:r>
      <w:r w:rsidR="001B757D">
        <w:rPr>
          <w:rFonts w:ascii="Calibri" w:eastAsia="Times New Roman" w:hAnsi="Calibri" w:cs="Calibri"/>
          <w:kern w:val="0"/>
          <w:lang w:eastAsia="pl-PL"/>
          <w14:ligatures w14:val="none"/>
        </w:rPr>
        <w:t>(</w:t>
      </w:r>
      <w:r w:rsidRPr="0093616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pomocy socjalnej), a ich przetwarzanie jest niezbędne do wypełnienia obowiązków prawnych ciążących na Administratorze, na podstawie </w:t>
      </w:r>
      <w:r w:rsidR="001B757D">
        <w:rPr>
          <w:rFonts w:ascii="Calibri" w:eastAsia="Times New Roman" w:hAnsi="Calibri" w:cs="Calibri"/>
          <w:kern w:val="0"/>
          <w:lang w:eastAsia="pl-PL"/>
          <w14:ligatures w14:val="none"/>
        </w:rPr>
        <w:t>a</w:t>
      </w:r>
      <w:r w:rsidRPr="0093616D">
        <w:rPr>
          <w:rFonts w:ascii="Calibri" w:eastAsia="Times New Roman" w:hAnsi="Calibri" w:cs="Calibri"/>
          <w:kern w:val="0"/>
          <w:lang w:eastAsia="pl-PL"/>
          <w14:ligatures w14:val="none"/>
        </w:rPr>
        <w:t>rt. 6 ust. 1 lit. c, e RODO, art. 90b i nast. ustawy z dn. 7 września 1991 r. o systemie oświaty,</w:t>
      </w:r>
    </w:p>
    <w:p w14:paraId="5CC8009D" w14:textId="77777777" w:rsidR="0093616D" w:rsidRPr="0093616D" w:rsidRDefault="0093616D" w:rsidP="0093616D">
      <w:pPr>
        <w:numPr>
          <w:ilvl w:val="0"/>
          <w:numId w:val="2"/>
        </w:numPr>
        <w:suppressAutoHyphens/>
        <w:spacing w:after="0" w:line="240" w:lineRule="auto"/>
        <w:jc w:val="both"/>
        <w:textAlignment w:val="baseline"/>
        <w:rPr>
          <w:rFonts w:ascii="Calibri" w:eastAsia="SimSun" w:hAnsi="Calibri" w:cs="Calibri"/>
          <w14:ligatures w14:val="none"/>
        </w:rPr>
      </w:pPr>
      <w:r w:rsidRPr="0093616D">
        <w:rPr>
          <w:rFonts w:ascii="Calibri" w:eastAsia="SimSun" w:hAnsi="Calibri" w:cs="Calibri"/>
          <w14:ligatures w14:val="none"/>
        </w:rPr>
        <w:t>kontaktowych (dane nieobowiązkowe) – za zgodą osoby, której dane dotyczą - na podstawie Art. 6 ust. 1 lit. a RODO, a gdy przetwarzane na podstawie zgody są dane szczególne – na podstawie art. 9 ust. 2 lit. a RODO,</w:t>
      </w:r>
    </w:p>
    <w:p w14:paraId="7FCC78EC" w14:textId="77777777" w:rsidR="0093616D" w:rsidRPr="0093616D" w:rsidRDefault="0093616D" w:rsidP="0093616D">
      <w:pPr>
        <w:numPr>
          <w:ilvl w:val="0"/>
          <w:numId w:val="2"/>
        </w:numPr>
        <w:suppressAutoHyphens/>
        <w:spacing w:after="0" w:line="240" w:lineRule="auto"/>
        <w:jc w:val="both"/>
        <w:textAlignment w:val="baseline"/>
        <w:rPr>
          <w:rFonts w:ascii="Calibri" w:eastAsia="SimSun" w:hAnsi="Calibri" w:cs="Calibri"/>
          <w14:ligatures w14:val="none"/>
        </w:rPr>
      </w:pPr>
      <w:r w:rsidRPr="0093616D">
        <w:rPr>
          <w:rFonts w:ascii="Calibri" w:eastAsia="SimSun" w:hAnsi="Calibri" w:cs="Calibri"/>
          <w14:ligatures w14:val="none"/>
        </w:rPr>
        <w:t>realizacji potrzeb administracji wewnętrznej, utrzymania infrastruktury IT, statystyki, raportowania itp. -  na podstawie Art. 6 ust. 1 lit. c, e RODO.</w:t>
      </w:r>
    </w:p>
    <w:p w14:paraId="6247F988" w14:textId="77777777" w:rsidR="0093616D" w:rsidRPr="0093616D" w:rsidRDefault="0093616D" w:rsidP="0093616D">
      <w:pPr>
        <w:numPr>
          <w:ilvl w:val="0"/>
          <w:numId w:val="3"/>
        </w:numPr>
        <w:suppressAutoHyphens/>
        <w:spacing w:after="0" w:line="240" w:lineRule="auto"/>
        <w:jc w:val="both"/>
        <w:textAlignment w:val="baseline"/>
        <w:rPr>
          <w:rFonts w:ascii="Calibri" w:eastAsia="SimSun" w:hAnsi="Calibri" w:cs="Calibri"/>
          <w14:ligatures w14:val="none"/>
        </w:rPr>
      </w:pPr>
      <w:r w:rsidRPr="0093616D">
        <w:rPr>
          <w:rFonts w:ascii="Calibri" w:eastAsia="SimSun" w:hAnsi="Calibri" w:cs="Calibri"/>
          <w14:ligatures w14:val="none"/>
        </w:rPr>
        <w:t>Odbiorcami Pani/Pana danych osobowych będą wyłącznie:</w:t>
      </w:r>
    </w:p>
    <w:p w14:paraId="7E3CC3B9" w14:textId="77777777" w:rsidR="0093616D" w:rsidRPr="0093616D" w:rsidRDefault="0093616D" w:rsidP="0093616D">
      <w:pPr>
        <w:numPr>
          <w:ilvl w:val="0"/>
          <w:numId w:val="4"/>
        </w:numPr>
        <w:suppressAutoHyphens/>
        <w:spacing w:after="0" w:line="240" w:lineRule="auto"/>
        <w:jc w:val="both"/>
        <w:textAlignment w:val="baseline"/>
        <w:rPr>
          <w:rFonts w:ascii="Calibri" w:eastAsia="SimSun" w:hAnsi="Calibri" w:cs="Calibri"/>
          <w14:ligatures w14:val="none"/>
        </w:rPr>
      </w:pPr>
      <w:r w:rsidRPr="0093616D">
        <w:rPr>
          <w:rFonts w:ascii="Calibri" w:eastAsia="SimSun" w:hAnsi="Calibri" w:cs="Calibri"/>
          <w14:ligatures w14:val="none"/>
        </w:rPr>
        <w:t>podmioty uprawnione do uzyskania danych osobowych na podstawie przepisów prawa, Szkoła, bank obsługujący jednostkę,</w:t>
      </w:r>
    </w:p>
    <w:p w14:paraId="7C2D90EE" w14:textId="77777777" w:rsidR="0093616D" w:rsidRPr="0093616D" w:rsidRDefault="0093616D" w:rsidP="0093616D">
      <w:pPr>
        <w:numPr>
          <w:ilvl w:val="0"/>
          <w:numId w:val="4"/>
        </w:numPr>
        <w:suppressAutoHyphens/>
        <w:spacing w:after="0" w:line="240" w:lineRule="auto"/>
        <w:jc w:val="both"/>
        <w:textAlignment w:val="baseline"/>
        <w:rPr>
          <w:rFonts w:ascii="Calibri" w:eastAsia="SimSun" w:hAnsi="Calibri" w:cs="Calibri"/>
          <w14:ligatures w14:val="none"/>
        </w:rPr>
      </w:pPr>
      <w:r w:rsidRPr="0093616D">
        <w:rPr>
          <w:rFonts w:ascii="Calibri" w:eastAsia="SimSun" w:hAnsi="Calibri" w:cs="Calibri"/>
          <w14:ligatures w14:val="none"/>
        </w:rPr>
        <w:t>inne podmioty, które na podstawie stosownych umów świadczą usługi na rzecz Administratora.</w:t>
      </w:r>
      <w:r w:rsidRPr="0093616D">
        <w:rPr>
          <w:rFonts w:ascii="Calibri" w:eastAsia="Times New Roman" w:hAnsi="Calibri" w:cs="Calibri"/>
          <w:lang w:eastAsia="pl-PL"/>
          <w14:ligatures w14:val="none"/>
        </w:rPr>
        <w:t xml:space="preserve"> </w:t>
      </w:r>
    </w:p>
    <w:p w14:paraId="7B1DFD0F" w14:textId="77777777" w:rsidR="0093616D" w:rsidRPr="0093616D" w:rsidRDefault="0093616D" w:rsidP="0093616D">
      <w:pPr>
        <w:numPr>
          <w:ilvl w:val="0"/>
          <w:numId w:val="5"/>
        </w:numPr>
        <w:suppressAutoHyphens/>
        <w:spacing w:after="0" w:line="240" w:lineRule="auto"/>
        <w:jc w:val="both"/>
        <w:textAlignment w:val="baseline"/>
        <w:rPr>
          <w:rFonts w:ascii="Calibri" w:eastAsia="SimSun" w:hAnsi="Calibri" w:cs="Calibri"/>
          <w14:ligatures w14:val="none"/>
        </w:rPr>
      </w:pPr>
      <w:r w:rsidRPr="0093616D">
        <w:rPr>
          <w:rFonts w:ascii="Calibri" w:eastAsia="SimSun" w:hAnsi="Calibri" w:cs="Calibri"/>
          <w14:ligatures w14:val="none"/>
        </w:rPr>
        <w:t xml:space="preserve">Pani/Pana dane osobowe przechowywane będą przez okres niezbędny do realizacji celów wskazanych w pkt 3 oraz zgodnie z terminami archiwizacji określonymi przez ustawy kompetencyjne lub ustawę z dnia 14 czerwca 1960 r. Kodeks postępowania administracyjnego  w tym rozporządzenie Prezesa Rady Ministrów z dnia 18 stycznia 2011 r. w sprawie instrukcji kancelaryjnej, jednolitych rzeczowych wykazów akt oraz instrukcji w sprawie organizacji i zakresu działania archiwów zakładowych. Dane przetwarzane na podstawie zgody – przechowywane będą do jej odwołania. </w:t>
      </w:r>
    </w:p>
    <w:p w14:paraId="4882195E" w14:textId="77777777" w:rsidR="0093616D" w:rsidRPr="0093616D" w:rsidRDefault="0093616D" w:rsidP="0093616D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bCs/>
          <w:kern w:val="0"/>
          <w14:ligatures w14:val="none"/>
        </w:rPr>
      </w:pPr>
      <w:r w:rsidRPr="0093616D">
        <w:rPr>
          <w:rFonts w:ascii="Calibri" w:eastAsia="Times New Roman" w:hAnsi="Calibri" w:cs="Calibri"/>
          <w:kern w:val="0"/>
          <w:lang w:eastAsia="pl-PL"/>
          <w14:ligatures w14:val="none"/>
        </w:rPr>
        <w:t>Posiada Pani/Pan prawo żądania od Administratora:</w:t>
      </w:r>
    </w:p>
    <w:p w14:paraId="4213FACC" w14:textId="77777777" w:rsidR="0093616D" w:rsidRPr="0093616D" w:rsidRDefault="0093616D" w:rsidP="0093616D">
      <w:pPr>
        <w:numPr>
          <w:ilvl w:val="0"/>
          <w:numId w:val="7"/>
        </w:numPr>
        <w:suppressAutoHyphens/>
        <w:spacing w:after="0" w:line="240" w:lineRule="auto"/>
        <w:contextualSpacing/>
        <w:jc w:val="both"/>
        <w:rPr>
          <w:rFonts w:ascii="Calibri" w:eastAsia="Calibri" w:hAnsi="Calibri" w:cs="Calibri"/>
          <w:bCs/>
          <w:kern w:val="0"/>
          <w14:ligatures w14:val="none"/>
        </w:rPr>
      </w:pPr>
      <w:r w:rsidRPr="0093616D">
        <w:rPr>
          <w:rFonts w:ascii="Calibri" w:eastAsia="Calibri" w:hAnsi="Calibri" w:cs="Calibri"/>
          <w:bCs/>
          <w:kern w:val="0"/>
          <w14:ligatures w14:val="none"/>
        </w:rPr>
        <w:t>na podstawie art. 15 RODO prawo dostępu do danych osobowych Pani/Pana dotyczących, w tym prawo do uzyskania kopii danych;</w:t>
      </w:r>
    </w:p>
    <w:p w14:paraId="1389412C" w14:textId="77777777" w:rsidR="0093616D" w:rsidRPr="0093616D" w:rsidRDefault="0093616D" w:rsidP="0093616D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Calibri" w:eastAsia="Calibri" w:hAnsi="Calibri" w:cs="Calibri"/>
          <w:bCs/>
          <w:kern w:val="0"/>
          <w14:ligatures w14:val="none"/>
        </w:rPr>
      </w:pPr>
      <w:r w:rsidRPr="0093616D">
        <w:rPr>
          <w:rFonts w:ascii="Calibri" w:eastAsia="Calibri" w:hAnsi="Calibri" w:cs="Calibri"/>
          <w:bCs/>
          <w:kern w:val="0"/>
          <w14:ligatures w14:val="none"/>
        </w:rPr>
        <w:t>na podstawie art. 16 RODO prawo do żądania sprostowania (poprawienia) danych osobowych;</w:t>
      </w:r>
    </w:p>
    <w:p w14:paraId="1395FF64" w14:textId="77777777" w:rsidR="0093616D" w:rsidRPr="0093616D" w:rsidRDefault="0093616D" w:rsidP="0093616D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Calibri" w:eastAsia="Calibri" w:hAnsi="Calibri" w:cs="Calibri"/>
          <w:bCs/>
          <w:kern w:val="0"/>
          <w14:ligatures w14:val="none"/>
        </w:rPr>
      </w:pPr>
      <w:r w:rsidRPr="0093616D">
        <w:rPr>
          <w:rFonts w:ascii="Calibri" w:eastAsia="Calibri" w:hAnsi="Calibri" w:cs="Calibri"/>
          <w:bCs/>
          <w:kern w:val="0"/>
          <w14:ligatures w14:val="none"/>
        </w:rPr>
        <w:t>prawo do usunięcia danych – przysługuje w ramach przesłanek i na warunkach określonych w art. 17 RODO;</w:t>
      </w:r>
    </w:p>
    <w:p w14:paraId="7C7360F6" w14:textId="77777777" w:rsidR="0093616D" w:rsidRPr="0093616D" w:rsidRDefault="0093616D" w:rsidP="0093616D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Calibri" w:eastAsia="Calibri" w:hAnsi="Calibri" w:cs="Calibri"/>
          <w:bCs/>
          <w:kern w:val="0"/>
          <w14:ligatures w14:val="none"/>
        </w:rPr>
      </w:pPr>
      <w:r w:rsidRPr="0093616D">
        <w:rPr>
          <w:rFonts w:ascii="Calibri" w:eastAsia="Calibri" w:hAnsi="Calibri" w:cs="Calibri"/>
          <w:bCs/>
          <w:kern w:val="0"/>
          <w14:ligatures w14:val="none"/>
        </w:rPr>
        <w:t>prawo ograniczenia przetwarzania – przysługuje w ramach przesłanek i na warunkach określonych w art. 18 RODO;</w:t>
      </w:r>
    </w:p>
    <w:p w14:paraId="715BC210" w14:textId="77777777" w:rsidR="0093616D" w:rsidRPr="0093616D" w:rsidRDefault="0093616D" w:rsidP="0093616D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Calibri" w:eastAsia="Calibri" w:hAnsi="Calibri" w:cs="Calibri"/>
          <w:bCs/>
          <w:kern w:val="0"/>
          <w14:ligatures w14:val="none"/>
        </w:rPr>
      </w:pPr>
      <w:r w:rsidRPr="0093616D">
        <w:rPr>
          <w:rFonts w:ascii="Calibri" w:eastAsia="Calibri" w:hAnsi="Calibri" w:cs="Calibri"/>
          <w:bCs/>
          <w:kern w:val="0"/>
          <w14:ligatures w14:val="none"/>
        </w:rPr>
        <w:t>prawo do przenoszenia danych osobowych – przysługuje w ramach przesłanek i na warunkach określonych w art. 20 RODO;</w:t>
      </w:r>
    </w:p>
    <w:p w14:paraId="6830D406" w14:textId="77777777" w:rsidR="0093616D" w:rsidRPr="0093616D" w:rsidRDefault="0093616D" w:rsidP="0093616D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Calibri" w:eastAsia="Calibri" w:hAnsi="Calibri" w:cs="Calibri"/>
          <w:bCs/>
          <w:kern w:val="0"/>
          <w14:ligatures w14:val="none"/>
        </w:rPr>
      </w:pPr>
      <w:r w:rsidRPr="0093616D">
        <w:rPr>
          <w:rFonts w:ascii="Calibri" w:eastAsia="Calibri" w:hAnsi="Calibri" w:cs="Calibri"/>
          <w:bCs/>
          <w:kern w:val="0"/>
          <w14:ligatures w14:val="none"/>
        </w:rPr>
        <w:t>prawo wniesienia sprzeciwu wobec przetwarzania – przysługuje w ramach przesłanek i na warunkach określonych w art. 21 RODO</w:t>
      </w:r>
      <w:bookmarkStart w:id="1" w:name="_Hlk7376800"/>
      <w:r w:rsidRPr="0093616D">
        <w:rPr>
          <w:rFonts w:ascii="Calibri" w:eastAsia="Calibri" w:hAnsi="Calibri" w:cs="Calibri"/>
          <w:bCs/>
          <w:kern w:val="0"/>
          <w14:ligatures w14:val="none"/>
        </w:rPr>
        <w:t>;</w:t>
      </w:r>
    </w:p>
    <w:p w14:paraId="3442DFE5" w14:textId="77777777" w:rsidR="0093616D" w:rsidRPr="0093616D" w:rsidRDefault="0093616D" w:rsidP="0093616D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Calibri" w:eastAsia="Calibri" w:hAnsi="Calibri" w:cs="Calibri"/>
          <w:bCs/>
          <w:kern w:val="0"/>
          <w14:ligatures w14:val="none"/>
        </w:rPr>
      </w:pPr>
      <w:r w:rsidRPr="0093616D">
        <w:rPr>
          <w:rFonts w:ascii="Calibri" w:eastAsia="Calibri" w:hAnsi="Calibri" w:cs="Calibri"/>
          <w:bCs/>
          <w:kern w:val="0"/>
          <w14:ligatures w14:val="none"/>
        </w:rPr>
        <w:t xml:space="preserve">prawo wniesienia skargi do organu nadzorczego (Prezes Urzędu Ochrony Danych Osobowych), </w:t>
      </w:r>
    </w:p>
    <w:p w14:paraId="04941562" w14:textId="77777777" w:rsidR="0093616D" w:rsidRPr="0093616D" w:rsidRDefault="0093616D" w:rsidP="0093616D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Calibri" w:eastAsia="Calibri" w:hAnsi="Calibri" w:cs="Calibri"/>
          <w:bCs/>
          <w:kern w:val="0"/>
          <w14:ligatures w14:val="none"/>
        </w:rPr>
      </w:pPr>
      <w:r w:rsidRPr="0093616D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cofnięcia zgody na przetwarzanie danych osobowych (ale tylko w stosunku do danych osobowych które są przetwarzane na podstawie Pani/Pana zgody – ma Pan/Pani prawo w </w:t>
      </w:r>
      <w:r w:rsidRPr="0093616D">
        <w:rPr>
          <w:rFonts w:ascii="Calibri" w:eastAsia="Times New Roman" w:hAnsi="Calibri" w:cs="Calibri"/>
          <w:kern w:val="0"/>
          <w:lang w:eastAsia="pl-PL"/>
          <w14:ligatures w14:val="none"/>
        </w:rPr>
        <w:lastRenderedPageBreak/>
        <w:t>dowolnym momencie wycofać zgodę na przetwarzanie danych osobowych. Wycofanie zgody nie wpływa na zgodność z prawem przetwarzania, którego dokonano na podstawie zgody przed jej wycofaniem. Wycofanie zgody może zostać dokonane w takiej samej formie, w jakiej została udzielona zgoda).</w:t>
      </w:r>
    </w:p>
    <w:bookmarkEnd w:id="1"/>
    <w:p w14:paraId="40050520" w14:textId="77777777" w:rsidR="0093616D" w:rsidRPr="0093616D" w:rsidRDefault="0093616D" w:rsidP="0093616D">
      <w:pPr>
        <w:numPr>
          <w:ilvl w:val="0"/>
          <w:numId w:val="6"/>
        </w:numPr>
        <w:suppressAutoHyphens/>
        <w:spacing w:after="0" w:line="240" w:lineRule="auto"/>
        <w:jc w:val="both"/>
        <w:textAlignment w:val="baseline"/>
        <w:rPr>
          <w:rFonts w:ascii="Calibri" w:eastAsia="SimSun" w:hAnsi="Calibri" w:cs="Calibri"/>
          <w14:ligatures w14:val="none"/>
        </w:rPr>
      </w:pPr>
      <w:r w:rsidRPr="0093616D">
        <w:rPr>
          <w:rFonts w:ascii="Calibri" w:eastAsia="SimSun" w:hAnsi="Calibri" w:cs="Calibri"/>
          <w:color w:val="000000"/>
          <w14:ligatures w14:val="none"/>
        </w:rPr>
        <w:t>P</w:t>
      </w:r>
      <w:r w:rsidRPr="0093616D">
        <w:rPr>
          <w:rFonts w:ascii="Calibri" w:eastAsia="SimSun" w:hAnsi="Calibri" w:cs="Calibri"/>
          <w14:ligatures w14:val="none"/>
        </w:rPr>
        <w:t xml:space="preserve">odanie danych osobowych w zakresie wymaganym przepisami prawa jest obligatoryjne, a ich niepodanie skutkuje niemożliwością rozpatrzenia wniosku. W pozostałym zakresie jest dobrowolne. </w:t>
      </w:r>
    </w:p>
    <w:p w14:paraId="1BA28321" w14:textId="77777777" w:rsidR="0093616D" w:rsidRPr="0093616D" w:rsidRDefault="0093616D" w:rsidP="0093616D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93616D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Dane osobowe nie będą przekazywane do organizacji międzynarodowej. </w:t>
      </w:r>
    </w:p>
    <w:p w14:paraId="448D4F0C" w14:textId="77777777" w:rsidR="0093616D" w:rsidRPr="0093616D" w:rsidRDefault="0093616D" w:rsidP="0093616D">
      <w:pPr>
        <w:numPr>
          <w:ilvl w:val="0"/>
          <w:numId w:val="6"/>
        </w:numPr>
        <w:suppressAutoHyphens/>
        <w:spacing w:after="0" w:line="240" w:lineRule="auto"/>
        <w:jc w:val="both"/>
        <w:textAlignment w:val="baseline"/>
        <w:rPr>
          <w:rFonts w:ascii="Calibri" w:eastAsia="SimSun" w:hAnsi="Calibri" w:cs="Calibri"/>
          <w14:ligatures w14:val="none"/>
        </w:rPr>
      </w:pPr>
      <w:r w:rsidRPr="0093616D">
        <w:rPr>
          <w:rFonts w:ascii="Calibri" w:eastAsia="SimSun" w:hAnsi="Calibri" w:cs="Calibri"/>
          <w14:ligatures w14:val="none"/>
        </w:rPr>
        <w:t>Pani/Pana dane osobowe nie będą podlegały automatycznemu podejmowaniu decyzji, w tym profilowaniu.</w:t>
      </w:r>
    </w:p>
    <w:p w14:paraId="7C1E52D3" w14:textId="77777777" w:rsidR="0093616D" w:rsidRPr="0093616D" w:rsidRDefault="0093616D" w:rsidP="0093616D">
      <w:pPr>
        <w:suppressAutoHyphens/>
        <w:spacing w:after="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6F7A3D2F" w14:textId="77777777" w:rsidR="00E63E92" w:rsidRDefault="00E63E92"/>
    <w:sectPr w:rsidR="00E63E92" w:rsidSect="00BC5289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3285"/>
    <w:multiLevelType w:val="multilevel"/>
    <w:tmpl w:val="A69AFE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3C2226F"/>
    <w:multiLevelType w:val="multilevel"/>
    <w:tmpl w:val="4410A3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C5C30A0"/>
    <w:multiLevelType w:val="multilevel"/>
    <w:tmpl w:val="4A76271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343F0726"/>
    <w:multiLevelType w:val="multilevel"/>
    <w:tmpl w:val="113C9E4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/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6E30EE"/>
    <w:multiLevelType w:val="multilevel"/>
    <w:tmpl w:val="897E128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5DF30C6D"/>
    <w:multiLevelType w:val="multilevel"/>
    <w:tmpl w:val="F522CF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7AF15440"/>
    <w:multiLevelType w:val="multilevel"/>
    <w:tmpl w:val="A8C62A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306"/>
    <w:rsid w:val="001B757D"/>
    <w:rsid w:val="0020674E"/>
    <w:rsid w:val="00221664"/>
    <w:rsid w:val="006F2C8E"/>
    <w:rsid w:val="007C03AF"/>
    <w:rsid w:val="008920B9"/>
    <w:rsid w:val="00893306"/>
    <w:rsid w:val="0093616D"/>
    <w:rsid w:val="009C2A39"/>
    <w:rsid w:val="00E33D54"/>
    <w:rsid w:val="00E63E92"/>
    <w:rsid w:val="00F5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2C8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361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61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61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61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616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361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61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61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61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61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ug@rabawyzna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abawyzna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zad@rabawyzna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601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Kuc-Wiśniewska</dc:creator>
  <cp:lastModifiedBy>Joanna Domagała</cp:lastModifiedBy>
  <cp:revision>4</cp:revision>
  <dcterms:created xsi:type="dcterms:W3CDTF">2025-07-24T07:48:00Z</dcterms:created>
  <dcterms:modified xsi:type="dcterms:W3CDTF">2025-07-24T13:02:00Z</dcterms:modified>
</cp:coreProperties>
</file>